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5D94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  <w:r>
        <w:rPr>
          <w:rFonts w:hint="eastAsia" w:ascii="仿宋_GB2312" w:hAnsi="仿宋" w:eastAsia="仿宋_GB2312"/>
          <w:sz w:val="28"/>
          <w:szCs w:val="28"/>
        </w:rPr>
        <w:t xml:space="preserve">           </w:t>
      </w:r>
    </w:p>
    <w:p w14:paraId="63FDBDA5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考试科目名称：暖通空调</w:t>
      </w:r>
    </w:p>
    <w:p w14:paraId="18615CB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6A2E1F3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主要测试考生对专业知识掌握的深度和熟练程度，考核学生的分析问题和解决问题的能力以及专业知识综合运用能力。</w:t>
      </w:r>
    </w:p>
    <w:p w14:paraId="0671235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3D6521E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 绪论</w:t>
      </w:r>
    </w:p>
    <w:p w14:paraId="6BD1C92B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采暖通风与空气调节的定义，典型系统的工作原理，暖通空调系统的分类方法。</w:t>
      </w:r>
    </w:p>
    <w:p w14:paraId="6A1F704D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 热负荷、冷负荷与湿负荷计算</w:t>
      </w:r>
    </w:p>
    <w:p w14:paraId="5324399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室内外空气计算参数选择，热负荷、冷负荷计算方法，湿负荷、新风负荷、室内负荷与冷机负荷计算方法。</w:t>
      </w:r>
    </w:p>
    <w:p w14:paraId="2FC1A30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 全水系统</w:t>
      </w:r>
    </w:p>
    <w:p w14:paraId="3299241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全水系统的末端设备，热水采暖系统的分类与特点，多层和高层建筑的热水采暖系统水力计算方法，热水采暖系统失调与调节，全水风机盘管系统。</w:t>
      </w:r>
    </w:p>
    <w:p w14:paraId="380A04D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 蒸汽系统</w:t>
      </w:r>
    </w:p>
    <w:p w14:paraId="73692D7B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蒸汽采暖系统的分类与特点，蒸汽在通风空调系统的应用（空气加热、制备热水、溴化锂吸收式制冷的应用、蒸汽加湿），蒸汽采暖系统的设备。</w:t>
      </w:r>
    </w:p>
    <w:p w14:paraId="2502C56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 蒸气压缩式热泵与吸收式热泵</w:t>
      </w:r>
    </w:p>
    <w:p w14:paraId="765C458D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蒸气压缩式热泵与吸收式热泵循环原理及各自优缺点，掌握不同类型热泵循环计算方法和变工况性能分析，压缩机的类型及原理，蒸发器与冷凝器计算方法。</w:t>
      </w:r>
    </w:p>
    <w:p w14:paraId="4CE52E7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 全空气系统与空气-水系统</w:t>
      </w:r>
    </w:p>
    <w:p w14:paraId="0F33F84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全空气系统与空气-水系统的分类，全空气系统的送风量、送风参数和新风量的确定方法，定风量单风道空调系统的组成，夏季与冬季工况分析，运行调节方法，定风量双风道系统的基本概念，变风量系统的特点和工况分析，空气-水风机盘管系统中的新风系统、诱导器系统的种类及特点，空调系统自动控制的基本概念，空调系统的选择和划分原则。</w:t>
      </w:r>
    </w:p>
    <w:p w14:paraId="57C870F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 冷剂式空调系统</w:t>
      </w:r>
    </w:p>
    <w:p w14:paraId="3FA398C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冷剂式空调系统的特点，空调机组的分类方法，常用空调机组的分类、特点及选用方法，VRV系统、水环热泵空调系统及冷剂式空调系统的应用。</w:t>
      </w:r>
    </w:p>
    <w:p w14:paraId="02285E8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8. 工业与民用建筑的通风</w:t>
      </w:r>
    </w:p>
    <w:p w14:paraId="61BF849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工业与民用建筑中的污染物的种类、来源及危害，室内空气品质的评价及必需的通风量，控制室内空气品质的通风方法（全面通风、局部通风和事故通风），排风罩、空气幕的结构、工作原理和风量计算，自然通风作用原理，热车间的自然通风的计算和隔热方法，通风房间的空气平衡和热平衡，改善室内空气品质的综合措施。</w:t>
      </w:r>
    </w:p>
    <w:p w14:paraId="0B4F428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9. 民用建筑火灾烟气的控制</w:t>
      </w:r>
    </w:p>
    <w:p w14:paraId="7AB7BDBB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建筑火灾烟气的特性及烟气控制的必要性，火灾烟气的流动规律与控制原则，建筑防排烟设计的一般原则，自然排烟设计、机械排烟系统设计和加压防烟系统设计，建筑采暖通风防火要求。</w:t>
      </w:r>
    </w:p>
    <w:p w14:paraId="75F6B1D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10.室内气流分布</w:t>
      </w:r>
    </w:p>
    <w:p w14:paraId="14111EC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室内气流分布的要求与评价方法，送风口和回风口结构特点，典型气流分布模式，室内气流分布的设计计算方法。</w:t>
      </w:r>
    </w:p>
    <w:p w14:paraId="6FD7AA5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11. 建筑节能</w:t>
      </w:r>
    </w:p>
    <w:p w14:paraId="3FAF905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建筑节能概念，建筑节能的综合性措施，热泵、制冷机、太阳能应用、蒸发冷却技术及建筑中的热回收技术。</w:t>
      </w:r>
    </w:p>
    <w:p w14:paraId="4D4162C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其中考察重点内容为：</w:t>
      </w:r>
    </w:p>
    <w:p w14:paraId="60781C5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 典型暖通空调系统的工作原理。</w:t>
      </w:r>
    </w:p>
    <w:p w14:paraId="7AE4864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2．热负荷、冷负荷计算，湿负荷、新风负荷、室内负荷与冷机负荷计算。</w:t>
      </w:r>
    </w:p>
    <w:p w14:paraId="2C004CF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 全水系统的末端设备，热水采暖系统水力计算，热水采暖系统失调与调节。</w:t>
      </w:r>
    </w:p>
    <w:p w14:paraId="2295DDF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 蒸汽采暖系统的工作原理及系统设计与计算，辐射采暖系统的特点与工作原理，电热膜辐射采暖及辐射供冷的工作原理。</w:t>
      </w:r>
    </w:p>
    <w:p w14:paraId="6A717A6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 蒸气压缩式热泵及吸收式热泵原理及相应简要计算，压缩机类型原理及蒸发器冷凝器设计计算。</w:t>
      </w:r>
    </w:p>
    <w:p w14:paraId="1E720FF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 冷剂式空调系统的特点，VRV系统、水环热泵空调系统工作原理及冷剂式空调系统的适用范围。</w:t>
      </w:r>
    </w:p>
    <w:p w14:paraId="18DC7B2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 室内气流分布的要求与评价方法，送风口和回风口结构特点，典型气流分布模式，室内气流分布的设计计算方法。</w:t>
      </w:r>
    </w:p>
    <w:p w14:paraId="5D6D9F5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8. 洁净室与生物洁净室空调系统，恒温恒湿空调、除湿空调和低温空调特点和工作原理。</w:t>
      </w:r>
    </w:p>
    <w:p w14:paraId="5186EFC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9. 室内空气品质的评价及必需的通风量，自然通风作用原理，热车间的自然通风的计算和隔热方法，通风房间的空气平衡和热平衡，改善室内空气品质的综合措施。</w:t>
      </w:r>
    </w:p>
    <w:p w14:paraId="40AA567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10. 除尘器和空气过滤器的技术性能指标，空气过滤器和各种除尘器工作原理，过滤效率计算，有害气体的处理方法和设备。</w:t>
      </w:r>
    </w:p>
    <w:p w14:paraId="61C4595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11. 冷热源的种类与组合方式，采暖系统与热源或室外管网的连接，空调水系统形式，制冷和空调系统流程图，空调水系统的分区。</w:t>
      </w:r>
    </w:p>
    <w:p w14:paraId="44A4425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12. 热泵、制冷机、太阳能应用、蒸发冷却技术及建筑中的热回收技术工作原理。</w:t>
      </w:r>
    </w:p>
    <w:p w14:paraId="6C91AE0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三、考试的题型</w:t>
      </w:r>
    </w:p>
    <w:p w14:paraId="2BCDA1F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填空题、简答题及论述题</w:t>
      </w:r>
    </w:p>
    <w:p w14:paraId="1959CBE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7A4FC16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暖通空调（第三版）作者:陆亚俊</w:t>
      </w:r>
      <w:r>
        <w:rPr>
          <w:rFonts w:ascii="Calibri" w:hAnsi="Calibri" w:eastAsia="仿宋_GB2312" w:cs="Calibri"/>
          <w:sz w:val="28"/>
          <w:szCs w:val="28"/>
        </w:rPr>
        <w:t> </w:t>
      </w:r>
      <w:r>
        <w:rPr>
          <w:rFonts w:hint="eastAsia" w:ascii="仿宋_GB2312" w:hAnsi="仿宋" w:eastAsia="仿宋_GB2312"/>
          <w:sz w:val="28"/>
          <w:szCs w:val="28"/>
        </w:rPr>
        <w:t>马最良</w:t>
      </w:r>
      <w:r>
        <w:rPr>
          <w:rFonts w:ascii="Calibri" w:hAnsi="Calibri" w:eastAsia="仿宋_GB2312" w:cs="Calibri"/>
          <w:sz w:val="28"/>
          <w:szCs w:val="28"/>
        </w:rPr>
        <w:t> </w:t>
      </w:r>
      <w:r>
        <w:rPr>
          <w:rFonts w:hint="eastAsia" w:ascii="仿宋_GB2312" w:hAnsi="仿宋" w:eastAsia="仿宋_GB2312"/>
          <w:sz w:val="28"/>
          <w:szCs w:val="28"/>
        </w:rPr>
        <w:t>邹平华，中国建筑工业出版社。</w:t>
      </w:r>
    </w:p>
    <w:p w14:paraId="0C6BF16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暖通空调热泵技术（第二版）作者:姚杨主编出版社:中国建筑工业出版社。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F"/>
    <w:rsid w:val="0000184E"/>
    <w:rsid w:val="00002DF1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43C58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149E5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072BC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C745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B67AD"/>
    <w:rsid w:val="005C1C76"/>
    <w:rsid w:val="005C3D5C"/>
    <w:rsid w:val="005C3E4F"/>
    <w:rsid w:val="005C4234"/>
    <w:rsid w:val="005C6D0F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C7D5E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161CA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C2F0C"/>
    <w:rsid w:val="00AE24C7"/>
    <w:rsid w:val="00AE3050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3C19"/>
    <w:rsid w:val="00B6497F"/>
    <w:rsid w:val="00B67917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68AD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1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4</Pages>
  <Words>1651</Words>
  <Characters>1685</Characters>
  <Lines>12</Lines>
  <Paragraphs>3</Paragraphs>
  <TotalTime>13</TotalTime>
  <ScaleCrop>false</ScaleCrop>
  <LinksUpToDate>false</LinksUpToDate>
  <CharactersWithSpaces>1719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2023-09-07T01:22:00Z</dcterms:created>
  <dc:creator>Administrator</dc:creator>
  <cp:lastModifiedBy>春夏</cp:lastModifiedBy>
  <cp:lastPrinted>2015-06-03T08:12:00Z</cp:lastPrinted>
  <dcterms:modified xsi:type="dcterms:W3CDTF">2025-09-09T02:07:11Z</dcterms:modified>
  <dc:title>课程编号：* * *              课程名称：* * * *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eyJoZGlkIjoiZGE2Mjg2YTZkZTMyMTYwY2M1OTQ5YzJlN2MyYmRjOGEiLCJ1c2VySWQiOiI4NjIyOTMzMjAifQ==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780625A2CF464D7EB51FFC7C7C2A663F_12</vt:lpwstr>
  </property>
</Properties>
</file>