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E8B5" w14:textId="03B020B4" w:rsidR="009F324E" w:rsidRDefault="009F324E">
      <w:pPr>
        <w:spacing w:after="240"/>
        <w:jc w:val="center"/>
        <w:rPr>
          <w:rFonts w:ascii="仿宋" w:eastAsia="仿宋" w:hAnsi="仿宋" w:hint="eastAsia"/>
          <w:b/>
          <w:color w:val="000000"/>
          <w:sz w:val="32"/>
          <w:szCs w:val="32"/>
        </w:rPr>
      </w:pPr>
      <w:r>
        <w:rPr>
          <w:rFonts w:ascii="仿宋" w:eastAsia="仿宋" w:hAnsi="仿宋" w:hint="eastAsia"/>
          <w:b/>
          <w:color w:val="000000"/>
          <w:sz w:val="32"/>
          <w:szCs w:val="32"/>
        </w:rPr>
        <w:t>华北电力大学202</w:t>
      </w:r>
      <w:r w:rsidR="00380C7F">
        <w:rPr>
          <w:rFonts w:ascii="仿宋" w:eastAsia="仿宋" w:hAnsi="仿宋" w:hint="eastAsia"/>
          <w:b/>
          <w:color w:val="000000"/>
          <w:sz w:val="32"/>
          <w:szCs w:val="32"/>
        </w:rPr>
        <w:t>6</w:t>
      </w:r>
      <w:r>
        <w:rPr>
          <w:rFonts w:ascii="仿宋" w:eastAsia="仿宋" w:hAnsi="仿宋" w:hint="eastAsia"/>
          <w:b/>
          <w:color w:val="000000"/>
          <w:sz w:val="32"/>
          <w:szCs w:val="32"/>
        </w:rPr>
        <w:t>年硕士生入学考试复试科目考试大纲</w:t>
      </w:r>
    </w:p>
    <w:p w14:paraId="60B46DF3" w14:textId="77777777" w:rsidR="009F324E" w:rsidRDefault="009F324E">
      <w:pPr>
        <w:rPr>
          <w:rFonts w:ascii="仿宋" w:eastAsia="仿宋" w:hAnsi="仿宋" w:hint="eastAsia"/>
          <w:b/>
          <w:color w:val="000000"/>
          <w:sz w:val="28"/>
          <w:szCs w:val="28"/>
        </w:rPr>
      </w:pPr>
      <w:r>
        <w:rPr>
          <w:rFonts w:ascii="仿宋" w:eastAsia="仿宋" w:hAnsi="仿宋" w:hint="eastAsia"/>
          <w:b/>
          <w:color w:val="000000"/>
          <w:sz w:val="28"/>
          <w:szCs w:val="28"/>
        </w:rPr>
        <w:t>考试科目名称：思想政治理论</w:t>
      </w:r>
    </w:p>
    <w:p w14:paraId="04EAE969" w14:textId="77777777" w:rsidR="009F324E" w:rsidRDefault="009F324E">
      <w:pPr>
        <w:numPr>
          <w:ilvl w:val="0"/>
          <w:numId w:val="1"/>
        </w:numPr>
        <w:tabs>
          <w:tab w:val="left" w:pos="1258"/>
        </w:tabs>
        <w:rPr>
          <w:rFonts w:ascii="仿宋" w:eastAsia="仿宋" w:hAnsi="仿宋" w:hint="eastAsia"/>
          <w:b/>
          <w:color w:val="000000"/>
          <w:sz w:val="28"/>
          <w:szCs w:val="28"/>
        </w:rPr>
      </w:pPr>
      <w:r>
        <w:rPr>
          <w:rFonts w:ascii="仿宋" w:eastAsia="仿宋" w:hAnsi="仿宋" w:hint="eastAsia"/>
          <w:b/>
          <w:color w:val="000000"/>
          <w:sz w:val="28"/>
          <w:szCs w:val="28"/>
        </w:rPr>
        <w:t>考试的总体要求</w:t>
      </w:r>
    </w:p>
    <w:p w14:paraId="4309045C" w14:textId="77777777" w:rsidR="009F324E" w:rsidRDefault="009F324E">
      <w:pPr>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掌握马克思主义理论的基本概念、基本原理，</w:t>
      </w:r>
      <w:r>
        <w:rPr>
          <w:rFonts w:ascii="仿宋" w:eastAsia="仿宋" w:hAnsi="仿宋"/>
          <w:color w:val="000000"/>
          <w:sz w:val="28"/>
          <w:szCs w:val="28"/>
        </w:rPr>
        <w:t>综合运用马克思主义的立场、观点和方法分析和解决</w:t>
      </w:r>
      <w:r>
        <w:rPr>
          <w:rFonts w:ascii="仿宋" w:eastAsia="仿宋" w:hAnsi="仿宋" w:hint="eastAsia"/>
          <w:color w:val="000000"/>
          <w:sz w:val="28"/>
          <w:szCs w:val="28"/>
        </w:rPr>
        <w:t>重大理论和现实问题。</w:t>
      </w:r>
    </w:p>
    <w:p w14:paraId="4BF9257F" w14:textId="77777777" w:rsidR="009F324E" w:rsidRDefault="009F324E">
      <w:pPr>
        <w:ind w:firstLineChars="200" w:firstLine="560"/>
        <w:rPr>
          <w:rFonts w:ascii="仿宋" w:eastAsia="仿宋" w:hAnsi="仿宋" w:hint="eastAsia"/>
          <w:color w:val="000000"/>
          <w:sz w:val="28"/>
          <w:szCs w:val="28"/>
        </w:rPr>
      </w:pPr>
      <w:r>
        <w:rPr>
          <w:rFonts w:ascii="仿宋" w:eastAsia="仿宋" w:hAnsi="仿宋"/>
          <w:color w:val="000000"/>
          <w:sz w:val="28"/>
          <w:szCs w:val="28"/>
        </w:rPr>
        <w:t>考试的学科范围</w:t>
      </w:r>
      <w:r>
        <w:rPr>
          <w:rFonts w:ascii="仿宋" w:eastAsia="仿宋" w:hAnsi="仿宋" w:hint="eastAsia"/>
          <w:color w:val="000000"/>
          <w:sz w:val="28"/>
          <w:szCs w:val="28"/>
        </w:rPr>
        <w:t>主要</w:t>
      </w:r>
      <w:r>
        <w:rPr>
          <w:rFonts w:ascii="仿宋" w:eastAsia="仿宋" w:hAnsi="仿宋"/>
          <w:color w:val="000000"/>
          <w:sz w:val="28"/>
          <w:szCs w:val="28"/>
        </w:rPr>
        <w:t>包括：马克思主义基本原理概论、毛泽东思想和中国特色社会主义理论体系概论</w:t>
      </w:r>
      <w:r>
        <w:rPr>
          <w:rFonts w:ascii="仿宋" w:eastAsia="仿宋" w:hAnsi="仿宋" w:hint="eastAsia"/>
          <w:color w:val="000000"/>
          <w:sz w:val="28"/>
          <w:szCs w:val="28"/>
        </w:rPr>
        <w:t>、习近平新时代中国特色社会主义思想概论、中国近现代史纲要、思想道德与法治、形势与政策以及当代世界经济与政治。</w:t>
      </w:r>
    </w:p>
    <w:p w14:paraId="30205E71" w14:textId="77777777" w:rsidR="009F324E" w:rsidRDefault="009F324E">
      <w:pPr>
        <w:ind w:firstLineChars="192" w:firstLine="540"/>
        <w:rPr>
          <w:rFonts w:ascii="仿宋" w:eastAsia="仿宋" w:hAnsi="仿宋" w:hint="eastAsia"/>
          <w:b/>
          <w:color w:val="000000"/>
          <w:sz w:val="28"/>
          <w:szCs w:val="28"/>
        </w:rPr>
      </w:pPr>
      <w:r>
        <w:rPr>
          <w:rFonts w:ascii="仿宋" w:eastAsia="仿宋" w:hAnsi="仿宋" w:hint="eastAsia"/>
          <w:b/>
          <w:color w:val="000000"/>
          <w:sz w:val="28"/>
          <w:szCs w:val="28"/>
        </w:rPr>
        <w:t>二、</w:t>
      </w:r>
      <w:r>
        <w:rPr>
          <w:rFonts w:ascii="仿宋" w:eastAsia="仿宋" w:hAnsi="仿宋" w:hint="eastAsia"/>
          <w:b/>
          <w:color w:val="000000"/>
          <w:sz w:val="28"/>
          <w:szCs w:val="28"/>
        </w:rPr>
        <w:tab/>
        <w:t>考试的内容</w:t>
      </w:r>
    </w:p>
    <w:p w14:paraId="64D3DEB4" w14:textId="77777777" w:rsidR="009F324E" w:rsidRDefault="009F324E">
      <w:pPr>
        <w:ind w:firstLineChars="192" w:firstLine="538"/>
        <w:rPr>
          <w:rFonts w:ascii="仿宋" w:eastAsia="仿宋" w:hAnsi="仿宋" w:hint="eastAsia"/>
          <w:color w:val="000000"/>
          <w:sz w:val="28"/>
          <w:szCs w:val="28"/>
        </w:rPr>
      </w:pPr>
      <w:r>
        <w:rPr>
          <w:rFonts w:ascii="仿宋" w:eastAsia="仿宋" w:hAnsi="仿宋" w:hint="eastAsia"/>
          <w:color w:val="000000"/>
          <w:sz w:val="28"/>
          <w:szCs w:val="28"/>
        </w:rPr>
        <w:t>1．基本概念：物质、意识、实践、矛盾、规律、真理、价值、社会存在、社会意识、意识形态、生产力、生产关系、经济基础、上层建筑、社会形态、社会基本矛盾、人民群众、商品、所有制、剩余价值、马克思主义、经济全球化、 毛泽东思想、中国特色社会主义理论体系、思想路线、新民主主义、社会主义本质、社会主义初级阶段、创新型国家、“一带一路”、人民代表大会制度、共产党领导的多党合作和政治协商制度、依法治国、社会主义核心价值体系、社会主义核心价值观、新时代的爱国主义、为人民服务、集体主义、“一国两制”、全面从严治党、新时代、社会主要矛盾、习近平新时代中国特色社会主义思想、“四个自信”、“四个意识”、“两个维护”、爱国统一战线、中华民族伟大复兴中国梦、“五位一体”总体布局、“四个全面”战略布局、新发展阶段、新发展理念、新发展格局、总体国家安全观、人</w:t>
      </w:r>
      <w:r>
        <w:rPr>
          <w:rFonts w:ascii="仿宋" w:eastAsia="仿宋" w:hAnsi="仿宋" w:hint="eastAsia"/>
          <w:color w:val="000000"/>
          <w:sz w:val="28"/>
          <w:szCs w:val="28"/>
        </w:rPr>
        <w:lastRenderedPageBreak/>
        <w:t xml:space="preserve">类命运共同体等等。 </w:t>
      </w:r>
    </w:p>
    <w:p w14:paraId="2F138E70" w14:textId="77777777" w:rsidR="009F324E" w:rsidRDefault="009F324E">
      <w:pPr>
        <w:ind w:firstLineChars="192" w:firstLine="538"/>
        <w:rPr>
          <w:rFonts w:ascii="仿宋" w:eastAsia="仿宋" w:hAnsi="仿宋" w:hint="eastAsia"/>
          <w:color w:val="000000"/>
          <w:sz w:val="28"/>
          <w:szCs w:val="28"/>
        </w:rPr>
      </w:pPr>
      <w:r>
        <w:rPr>
          <w:rFonts w:ascii="仿宋" w:eastAsia="仿宋" w:hAnsi="仿宋" w:hint="eastAsia"/>
          <w:color w:val="000000"/>
          <w:sz w:val="28"/>
          <w:szCs w:val="28"/>
        </w:rPr>
        <w:t>2．基本原理：马克思主义科学性与革命性的统一、马克思主义的物质观及其理论意义、实践的基本特征和基本形式、对立统一规律是唯物辩证法的本质和核心、量变质变规律、意识能动作用的表现、实践对认识的决定作用、价值评价及其特点、社会存在和社会意识的辩证关系原理、生产力和生产关系矛盾运动规律原理的理论意义和现实意义、经济基础和上层建筑的辩证统一、社会基本矛盾在社会发展中的作用、改革在社会发展中的作用、科学技术在社会发展中的作用、人民群众在创造历史过程中的决定作用、商品经济产生的历史条件、私有制基础上商品经济的基本矛盾、马克思劳动价值论的理论和实践意义、社会主义社会的基本特征、共产主义社会的基本特征、新民主主义理论、社会主义本质理论、社会主义初级阶段理论、新时代我国社会主要矛盾、科学发展观与构建社会主义和谐社会理论、中国特色社会主义经济建设、中国特色社会主义政治建设、中国特色社会主义文化建设、中国特色社会主义社会建设、中国特色社会主义生态文明建设、中国共产党的建设、以人民为中心、习近平新时代中国特色社会主义思想的核心要义与丰富内涵、习近平新时代中国特色社会主义思想的世界观和方法论、实现社会主义现代化强国“两步走”战略、全面建成小康社会、构建人类命运共同体等。</w:t>
      </w:r>
    </w:p>
    <w:p w14:paraId="1C4C1982" w14:textId="77777777" w:rsidR="009F324E" w:rsidRDefault="009F324E">
      <w:pPr>
        <w:rPr>
          <w:rFonts w:ascii="仿宋" w:eastAsia="仿宋" w:hAnsi="仿宋" w:hint="eastAsia"/>
          <w:color w:val="000000"/>
          <w:sz w:val="28"/>
          <w:szCs w:val="28"/>
        </w:rPr>
      </w:pPr>
      <w:r>
        <w:rPr>
          <w:rFonts w:ascii="仿宋" w:eastAsia="仿宋" w:hAnsi="仿宋" w:hint="eastAsia"/>
          <w:color w:val="000000"/>
          <w:sz w:val="28"/>
          <w:szCs w:val="28"/>
        </w:rPr>
        <w:t xml:space="preserve"> 　　3．运用基本概念基本原理分析重大历史、理论和现实问题：</w:t>
      </w:r>
    </w:p>
    <w:p w14:paraId="2E7B5A42" w14:textId="77777777" w:rsidR="009F324E" w:rsidRDefault="009F324E">
      <w:pPr>
        <w:ind w:firstLine="570"/>
        <w:rPr>
          <w:rFonts w:ascii="仿宋" w:eastAsia="仿宋" w:hAnsi="仿宋" w:hint="eastAsia"/>
          <w:bCs/>
          <w:color w:val="000000"/>
          <w:sz w:val="28"/>
          <w:szCs w:val="28"/>
          <w:shd w:val="clear" w:color="auto" w:fill="FFFFFF"/>
        </w:rPr>
      </w:pPr>
      <w:r>
        <w:rPr>
          <w:rFonts w:ascii="仿宋" w:eastAsia="仿宋" w:hAnsi="仿宋" w:hint="eastAsia"/>
          <w:color w:val="000000"/>
          <w:sz w:val="28"/>
          <w:szCs w:val="28"/>
        </w:rPr>
        <w:t>理解马克思主义产生的经济社会根源、思想渊源和实践基础。理解意识的能动性以及在实践中正确发挥意识的能动性。真理的绝对性</w:t>
      </w:r>
      <w:r>
        <w:rPr>
          <w:rFonts w:ascii="仿宋" w:eastAsia="仿宋" w:hAnsi="仿宋" w:hint="eastAsia"/>
          <w:color w:val="000000"/>
          <w:sz w:val="28"/>
          <w:szCs w:val="28"/>
        </w:rPr>
        <w:lastRenderedPageBreak/>
        <w:t>和相对性辩证关系的原理以及这一原理对于我们正确对待马克思主义的意义。理解社会基本矛盾是社会发展的根本动力以及它对我国现代化建设的意义。理解马克思主义中国化的科学内涵。中国特色社会主义初级阶段理论的理论和现实意义。从时代背景、主要内容和指导意义等方面深化对科学发展观的理解和认识。理解中国的经济制度、政治制度。理解为什么要坚持马克思主义在社会主义核心价值体系建设的指导地位。理解如何实现依法治国？理解如何加强和改善党的领导？怎么理解</w:t>
      </w:r>
      <w:r>
        <w:rPr>
          <w:rStyle w:val="a6"/>
          <w:rFonts w:ascii="仿宋" w:eastAsia="仿宋" w:hAnsi="仿宋" w:hint="eastAsia"/>
          <w:b w:val="0"/>
          <w:color w:val="000000"/>
          <w:sz w:val="28"/>
          <w:szCs w:val="28"/>
          <w:shd w:val="clear" w:color="auto" w:fill="FFFFFF"/>
        </w:rPr>
        <w:t>中国特色社会主义进入了新时代？怎么理解</w:t>
      </w:r>
      <w:r>
        <w:rPr>
          <w:rFonts w:ascii="仿宋" w:eastAsia="仿宋" w:hAnsi="仿宋" w:hint="eastAsia"/>
          <w:color w:val="000000"/>
          <w:sz w:val="28"/>
          <w:szCs w:val="28"/>
          <w:shd w:val="clear" w:color="auto" w:fill="FFFFFF"/>
        </w:rPr>
        <w:t>中国共产党人的初心和使命与</w:t>
      </w:r>
      <w:r>
        <w:rPr>
          <w:rStyle w:val="a6"/>
          <w:rFonts w:ascii="仿宋" w:eastAsia="仿宋" w:hAnsi="仿宋" w:hint="eastAsia"/>
          <w:b w:val="0"/>
          <w:color w:val="000000"/>
          <w:sz w:val="28"/>
          <w:szCs w:val="28"/>
          <w:shd w:val="clear" w:color="auto" w:fill="FFFFFF"/>
        </w:rPr>
        <w:t>党的全面领导？如何认识我国主要矛盾发生的变化？如何认识我国发展新的历史方位？理解如何建设现代化经济体系？理解如何健全新时代人民当家作主制度体系？理解如何推动社会主义文化繁荣兴盛？理解如何改善民生和社会治理？如何建设美丽中国？理解如何推动全面从严治党向纵深发展？根据现实理解新时代中国共产党的历史使命，三个“必须”、</w:t>
      </w:r>
      <w:r>
        <w:rPr>
          <w:rFonts w:ascii="仿宋" w:eastAsia="仿宋" w:hAnsi="仿宋" w:hint="eastAsia"/>
          <w:b/>
          <w:color w:val="000000"/>
          <w:sz w:val="28"/>
          <w:szCs w:val="28"/>
          <w:shd w:val="clear" w:color="auto" w:fill="FFFFFF"/>
        </w:rPr>
        <w:t xml:space="preserve"> </w:t>
      </w:r>
      <w:r>
        <w:rPr>
          <w:rStyle w:val="a6"/>
          <w:rFonts w:ascii="仿宋" w:eastAsia="仿宋" w:hAnsi="仿宋" w:hint="eastAsia"/>
          <w:b w:val="0"/>
          <w:color w:val="000000"/>
          <w:sz w:val="28"/>
          <w:szCs w:val="28"/>
          <w:shd w:val="clear" w:color="auto" w:fill="FFFFFF"/>
        </w:rPr>
        <w:t>四个“伟大”，</w:t>
      </w:r>
      <w:r>
        <w:rPr>
          <w:rFonts w:ascii="仿宋" w:eastAsia="仿宋" w:hAnsi="仿宋" w:hint="eastAsia"/>
          <w:b/>
          <w:color w:val="000000"/>
          <w:sz w:val="28"/>
          <w:szCs w:val="28"/>
          <w:shd w:val="clear" w:color="auto" w:fill="FFFFFF"/>
        </w:rPr>
        <w:t xml:space="preserve"> </w:t>
      </w:r>
      <w:r>
        <w:rPr>
          <w:rFonts w:ascii="仿宋" w:eastAsia="仿宋" w:hAnsi="仿宋" w:hint="eastAsia"/>
          <w:color w:val="000000"/>
          <w:sz w:val="28"/>
          <w:szCs w:val="28"/>
          <w:shd w:val="clear" w:color="auto" w:fill="FFFFFF"/>
        </w:rPr>
        <w:t>习近平新时代中国特色</w:t>
      </w:r>
      <w:r>
        <w:rPr>
          <w:rStyle w:val="a6"/>
          <w:rFonts w:ascii="仿宋" w:eastAsia="仿宋" w:hAnsi="仿宋" w:hint="eastAsia"/>
          <w:b w:val="0"/>
          <w:color w:val="000000"/>
          <w:sz w:val="28"/>
          <w:szCs w:val="28"/>
          <w:shd w:val="clear" w:color="auto" w:fill="FFFFFF"/>
        </w:rPr>
        <w:t>社会主义思想“十个明确”、“十四个坚持”、“十三方面的成就”，认识新时代坚持和发展中国特色社会主义的基本方略，新时代中国特色社会主义发展的“两个阶段”战略安排，全面开放新格局，人与自然和谐共生的现代化，国家意识和爱国精神，全球治理观与人类命运共同体，新时代党的建设总要求等</w:t>
      </w:r>
      <w:r>
        <w:rPr>
          <w:rFonts w:ascii="仿宋" w:eastAsia="仿宋" w:hAnsi="仿宋" w:hint="eastAsia"/>
          <w:color w:val="000000"/>
          <w:sz w:val="28"/>
          <w:szCs w:val="28"/>
        </w:rPr>
        <w:t>等</w:t>
      </w:r>
      <w:r>
        <w:rPr>
          <w:rFonts w:ascii="仿宋" w:eastAsia="仿宋" w:hAnsi="仿宋" w:hint="eastAsia"/>
          <w:b/>
          <w:color w:val="000000"/>
          <w:sz w:val="28"/>
          <w:szCs w:val="28"/>
        </w:rPr>
        <w:t>。</w:t>
      </w:r>
      <w:r>
        <w:rPr>
          <w:rFonts w:ascii="仿宋" w:eastAsia="仿宋" w:hAnsi="仿宋" w:hint="eastAsia"/>
          <w:color w:val="000000"/>
          <w:sz w:val="28"/>
          <w:szCs w:val="28"/>
        </w:rPr>
        <w:t xml:space="preserve"> </w:t>
      </w:r>
    </w:p>
    <w:p w14:paraId="4D425B23" w14:textId="77777777" w:rsidR="009F324E" w:rsidRDefault="009F324E">
      <w:pPr>
        <w:rPr>
          <w:rFonts w:ascii="仿宋" w:eastAsia="仿宋" w:hAnsi="仿宋" w:hint="eastAsia"/>
          <w:b/>
          <w:color w:val="000000"/>
          <w:sz w:val="28"/>
          <w:szCs w:val="28"/>
        </w:rPr>
      </w:pPr>
      <w:r>
        <w:rPr>
          <w:rFonts w:ascii="仿宋" w:eastAsia="仿宋" w:hAnsi="仿宋" w:hint="eastAsia"/>
          <w:b/>
          <w:color w:val="000000"/>
          <w:sz w:val="28"/>
          <w:szCs w:val="28"/>
        </w:rPr>
        <w:t xml:space="preserve">　　三、</w:t>
      </w:r>
      <w:r>
        <w:rPr>
          <w:rFonts w:ascii="仿宋" w:eastAsia="仿宋" w:hAnsi="仿宋" w:hint="eastAsia"/>
          <w:b/>
          <w:color w:val="000000"/>
          <w:sz w:val="28"/>
          <w:szCs w:val="28"/>
        </w:rPr>
        <w:tab/>
        <w:t>考试的题型</w:t>
      </w:r>
    </w:p>
    <w:p w14:paraId="05AF1A4C" w14:textId="77777777" w:rsidR="009F324E" w:rsidRDefault="009F324E">
      <w:pPr>
        <w:ind w:firstLineChars="192" w:firstLine="538"/>
        <w:rPr>
          <w:rFonts w:ascii="仿宋" w:eastAsia="仿宋" w:hAnsi="仿宋" w:hint="eastAsia"/>
          <w:color w:val="000000"/>
          <w:sz w:val="28"/>
          <w:szCs w:val="28"/>
        </w:rPr>
      </w:pPr>
      <w:r>
        <w:rPr>
          <w:rFonts w:ascii="仿宋" w:eastAsia="仿宋" w:hAnsi="仿宋" w:hint="eastAsia"/>
          <w:color w:val="000000"/>
          <w:sz w:val="28"/>
          <w:szCs w:val="28"/>
        </w:rPr>
        <w:t>名词解释、简答题、论述题</w:t>
      </w:r>
    </w:p>
    <w:p w14:paraId="29907B26" w14:textId="77777777" w:rsidR="009F324E" w:rsidRDefault="009F324E">
      <w:pPr>
        <w:ind w:firstLineChars="192" w:firstLine="540"/>
        <w:rPr>
          <w:rStyle w:val="a6"/>
          <w:rFonts w:ascii="仿宋" w:eastAsia="仿宋" w:hAnsi="仿宋" w:hint="eastAsia"/>
          <w:color w:val="000000"/>
          <w:sz w:val="28"/>
          <w:szCs w:val="28"/>
          <w:shd w:val="clear" w:color="auto" w:fill="FFFFFF"/>
        </w:rPr>
      </w:pPr>
      <w:r>
        <w:rPr>
          <w:rStyle w:val="a6"/>
          <w:rFonts w:ascii="仿宋" w:eastAsia="仿宋" w:hAnsi="仿宋" w:hint="eastAsia"/>
          <w:color w:val="000000"/>
          <w:sz w:val="28"/>
          <w:szCs w:val="28"/>
          <w:shd w:val="clear" w:color="auto" w:fill="FFFFFF"/>
        </w:rPr>
        <w:t>四、参考书目</w:t>
      </w:r>
    </w:p>
    <w:p w14:paraId="26D13AB8" w14:textId="77777777" w:rsidR="009F324E" w:rsidRDefault="009F324E">
      <w:pPr>
        <w:ind w:firstLine="555"/>
        <w:rPr>
          <w:rStyle w:val="a6"/>
          <w:rFonts w:ascii="仿宋" w:eastAsia="仿宋" w:hAnsi="仿宋" w:hint="eastAsia"/>
          <w:b w:val="0"/>
          <w:color w:val="000000"/>
          <w:sz w:val="28"/>
          <w:szCs w:val="28"/>
          <w:shd w:val="clear" w:color="auto" w:fill="FFFFFF"/>
        </w:rPr>
      </w:pPr>
      <w:r>
        <w:rPr>
          <w:rStyle w:val="a6"/>
          <w:rFonts w:ascii="仿宋" w:eastAsia="仿宋" w:hAnsi="仿宋" w:hint="eastAsia"/>
          <w:b w:val="0"/>
          <w:color w:val="000000"/>
          <w:sz w:val="28"/>
          <w:szCs w:val="28"/>
          <w:shd w:val="clear" w:color="auto" w:fill="FFFFFF"/>
        </w:rPr>
        <w:lastRenderedPageBreak/>
        <w:t>1. 《马克思主义基本原理概论》，高等教育出版社，2023年版。</w:t>
      </w:r>
    </w:p>
    <w:p w14:paraId="43C67D7C" w14:textId="77777777" w:rsidR="009F324E" w:rsidRDefault="009F324E">
      <w:pPr>
        <w:ind w:firstLine="555"/>
        <w:rPr>
          <w:rStyle w:val="a6"/>
          <w:rFonts w:ascii="仿宋" w:eastAsia="仿宋" w:hAnsi="仿宋" w:hint="eastAsia"/>
          <w:b w:val="0"/>
          <w:color w:val="000000"/>
          <w:sz w:val="28"/>
          <w:szCs w:val="28"/>
          <w:shd w:val="clear" w:color="auto" w:fill="FFFFFF"/>
        </w:rPr>
      </w:pPr>
      <w:r>
        <w:rPr>
          <w:rStyle w:val="a6"/>
          <w:rFonts w:ascii="仿宋" w:eastAsia="仿宋" w:hAnsi="仿宋" w:hint="eastAsia"/>
          <w:b w:val="0"/>
          <w:color w:val="000000"/>
          <w:sz w:val="28"/>
          <w:szCs w:val="28"/>
        </w:rPr>
        <w:t>2.</w:t>
      </w:r>
      <w:r>
        <w:rPr>
          <w:rStyle w:val="a6"/>
          <w:rFonts w:ascii="仿宋" w:eastAsia="仿宋" w:hAnsi="仿宋" w:hint="eastAsia"/>
          <w:b w:val="0"/>
          <w:color w:val="000000"/>
          <w:sz w:val="28"/>
          <w:szCs w:val="28"/>
          <w:shd w:val="clear" w:color="auto" w:fill="FFFFFF"/>
        </w:rPr>
        <w:t xml:space="preserve"> 《毛泽东思想和中国特色社会主义理论体系概论》，高等教育出版社，2023年版。</w:t>
      </w:r>
    </w:p>
    <w:p w14:paraId="30C8D351" w14:textId="77777777" w:rsidR="009F324E" w:rsidRDefault="009F324E">
      <w:pPr>
        <w:ind w:firstLineChars="192" w:firstLine="538"/>
        <w:rPr>
          <w:rStyle w:val="a6"/>
          <w:rFonts w:ascii="仿宋" w:eastAsia="仿宋" w:hAnsi="仿宋" w:hint="eastAsia"/>
          <w:b w:val="0"/>
          <w:color w:val="000000"/>
          <w:sz w:val="28"/>
          <w:szCs w:val="28"/>
          <w:shd w:val="clear" w:color="auto" w:fill="FFFFFF"/>
        </w:rPr>
      </w:pPr>
      <w:r>
        <w:rPr>
          <w:rStyle w:val="a6"/>
          <w:rFonts w:ascii="仿宋" w:eastAsia="仿宋" w:hAnsi="仿宋" w:hint="eastAsia"/>
          <w:b w:val="0"/>
          <w:color w:val="000000"/>
          <w:sz w:val="28"/>
          <w:szCs w:val="28"/>
          <w:shd w:val="clear" w:color="auto" w:fill="FFFFFF"/>
        </w:rPr>
        <w:t xml:space="preserve">3. </w:t>
      </w:r>
      <w:r>
        <w:rPr>
          <w:rStyle w:val="a6"/>
          <w:rFonts w:ascii="仿宋" w:eastAsia="仿宋" w:hAnsi="仿宋" w:hint="eastAsia"/>
          <w:b w:val="0"/>
          <w:color w:val="000000"/>
          <w:sz w:val="28"/>
          <w:szCs w:val="28"/>
        </w:rPr>
        <w:t>《思想道德与法治》，高等教育出版社，2023年版。</w:t>
      </w:r>
    </w:p>
    <w:p w14:paraId="235F9907" w14:textId="77777777" w:rsidR="009F324E" w:rsidRDefault="009F324E">
      <w:pPr>
        <w:ind w:firstLineChars="192" w:firstLine="538"/>
        <w:rPr>
          <w:rStyle w:val="a6"/>
          <w:rFonts w:ascii="仿宋" w:eastAsia="仿宋" w:hAnsi="仿宋" w:hint="eastAsia"/>
          <w:b w:val="0"/>
          <w:color w:val="000000"/>
          <w:sz w:val="28"/>
          <w:szCs w:val="28"/>
          <w:shd w:val="clear" w:color="auto" w:fill="FFFFFF"/>
        </w:rPr>
      </w:pPr>
      <w:r>
        <w:rPr>
          <w:rStyle w:val="a6"/>
          <w:rFonts w:ascii="仿宋" w:eastAsia="仿宋" w:hAnsi="仿宋" w:hint="eastAsia"/>
          <w:b w:val="0"/>
          <w:color w:val="000000"/>
          <w:sz w:val="28"/>
          <w:szCs w:val="28"/>
          <w:shd w:val="clear" w:color="auto" w:fill="FFFFFF"/>
        </w:rPr>
        <w:t>4. 《中国近现代史纲要》，高等教育出版社，2023年版。</w:t>
      </w:r>
    </w:p>
    <w:p w14:paraId="257E69C7" w14:textId="77777777" w:rsidR="009F324E" w:rsidRDefault="009F324E">
      <w:pPr>
        <w:ind w:firstLineChars="192" w:firstLine="538"/>
        <w:rPr>
          <w:rFonts w:ascii="仿宋" w:eastAsia="仿宋" w:hAnsi="仿宋"/>
          <w:bCs/>
          <w:color w:val="000000"/>
          <w:sz w:val="28"/>
          <w:szCs w:val="28"/>
        </w:rPr>
      </w:pPr>
      <w:r>
        <w:rPr>
          <w:rStyle w:val="a6"/>
          <w:rFonts w:ascii="仿宋" w:eastAsia="仿宋" w:hAnsi="仿宋" w:hint="eastAsia"/>
          <w:b w:val="0"/>
          <w:color w:val="000000"/>
          <w:sz w:val="28"/>
          <w:szCs w:val="28"/>
          <w:shd w:val="clear" w:color="auto" w:fill="FFFFFF"/>
        </w:rPr>
        <w:t>5.《习</w:t>
      </w:r>
      <w:r>
        <w:rPr>
          <w:rStyle w:val="a6"/>
          <w:rFonts w:ascii="仿宋" w:eastAsia="仿宋" w:hAnsi="仿宋" w:hint="eastAsia"/>
          <w:b w:val="0"/>
          <w:color w:val="000000"/>
          <w:sz w:val="28"/>
          <w:szCs w:val="28"/>
        </w:rPr>
        <w:t>近平新时代中国特色社会主义思想概论》，高等教育出版社、人民出版社联合出版，2023年版。</w:t>
      </w:r>
    </w:p>
    <w:sectPr w:rsidR="009F324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323A" w14:textId="77777777" w:rsidR="008D5785" w:rsidRDefault="008D5785">
      <w:r>
        <w:separator/>
      </w:r>
    </w:p>
  </w:endnote>
  <w:endnote w:type="continuationSeparator" w:id="0">
    <w:p w14:paraId="7A0346C8" w14:textId="77777777" w:rsidR="008D5785" w:rsidRDefault="008D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512D" w14:textId="77777777" w:rsidR="009F324E" w:rsidRDefault="009F324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3B0856" w14:textId="77777777" w:rsidR="009F324E" w:rsidRDefault="009F32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6EF8" w14:textId="77777777" w:rsidR="009F324E" w:rsidRDefault="009F324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lang w:val="en-US" w:eastAsia="zh-CN"/>
      </w:rPr>
      <w:t>4</w:t>
    </w:r>
    <w:r>
      <w:rPr>
        <w:rStyle w:val="a7"/>
      </w:rPr>
      <w:fldChar w:fldCharType="end"/>
    </w:r>
  </w:p>
  <w:p w14:paraId="3676FE0E" w14:textId="77777777" w:rsidR="009F324E" w:rsidRDefault="009F32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B19D" w14:textId="77777777" w:rsidR="008D5785" w:rsidRDefault="008D5785">
      <w:r>
        <w:separator/>
      </w:r>
    </w:p>
  </w:footnote>
  <w:footnote w:type="continuationSeparator" w:id="0">
    <w:p w14:paraId="52942F93" w14:textId="77777777" w:rsidR="008D5785" w:rsidRDefault="008D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25047"/>
    <w:multiLevelType w:val="multilevel"/>
    <w:tmpl w:val="78925047"/>
    <w:lvl w:ilvl="0">
      <w:start w:val="1"/>
      <w:numFmt w:val="japaneseCounting"/>
      <w:lvlText w:val="%1、"/>
      <w:lvlJc w:val="left"/>
      <w:pPr>
        <w:tabs>
          <w:tab w:val="num" w:pos="1258"/>
        </w:tabs>
        <w:ind w:left="1258" w:hanging="720"/>
      </w:pPr>
      <w:rPr>
        <w:rFonts w:hint="eastAsia"/>
      </w:rPr>
    </w:lvl>
    <w:lvl w:ilvl="1">
      <w:start w:val="1"/>
      <w:numFmt w:val="lowerLetter"/>
      <w:lvlText w:val="%2)"/>
      <w:lvlJc w:val="left"/>
      <w:pPr>
        <w:tabs>
          <w:tab w:val="num" w:pos="1378"/>
        </w:tabs>
        <w:ind w:left="1378" w:hanging="420"/>
      </w:pPr>
    </w:lvl>
    <w:lvl w:ilvl="2">
      <w:start w:val="1"/>
      <w:numFmt w:val="lowerRoman"/>
      <w:lvlText w:val="%3."/>
      <w:lvlJc w:val="right"/>
      <w:pPr>
        <w:tabs>
          <w:tab w:val="num" w:pos="1798"/>
        </w:tabs>
        <w:ind w:left="1798" w:hanging="420"/>
      </w:p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num w:numId="1" w16cid:durableId="1172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YxNjYzNzBmYjViMzE5MmI0YWMzNDQ1MTE3YjIzNzcifQ=="/>
  </w:docVars>
  <w:rsids>
    <w:rsidRoot w:val="00E1056D"/>
    <w:rsid w:val="00013C69"/>
    <w:rsid w:val="0001512F"/>
    <w:rsid w:val="00032EF8"/>
    <w:rsid w:val="0003540A"/>
    <w:rsid w:val="00044D86"/>
    <w:rsid w:val="00051B56"/>
    <w:rsid w:val="00062214"/>
    <w:rsid w:val="00072CC5"/>
    <w:rsid w:val="0007581B"/>
    <w:rsid w:val="00087855"/>
    <w:rsid w:val="00093443"/>
    <w:rsid w:val="000B3140"/>
    <w:rsid w:val="000B4135"/>
    <w:rsid w:val="000C025D"/>
    <w:rsid w:val="000C2376"/>
    <w:rsid w:val="000D1EE8"/>
    <w:rsid w:val="000E0650"/>
    <w:rsid w:val="000F4771"/>
    <w:rsid w:val="00102899"/>
    <w:rsid w:val="00102FE6"/>
    <w:rsid w:val="0010536A"/>
    <w:rsid w:val="001062BB"/>
    <w:rsid w:val="0011007B"/>
    <w:rsid w:val="00110202"/>
    <w:rsid w:val="0011731F"/>
    <w:rsid w:val="00134D0B"/>
    <w:rsid w:val="0013686D"/>
    <w:rsid w:val="00136C0D"/>
    <w:rsid w:val="00137450"/>
    <w:rsid w:val="00166BDF"/>
    <w:rsid w:val="001913A3"/>
    <w:rsid w:val="001934AC"/>
    <w:rsid w:val="001A0DD7"/>
    <w:rsid w:val="001A492F"/>
    <w:rsid w:val="001A7A38"/>
    <w:rsid w:val="001B1C81"/>
    <w:rsid w:val="001D4496"/>
    <w:rsid w:val="001D7738"/>
    <w:rsid w:val="001E39D3"/>
    <w:rsid w:val="001F1F78"/>
    <w:rsid w:val="00202FAE"/>
    <w:rsid w:val="0020341D"/>
    <w:rsid w:val="00203C9F"/>
    <w:rsid w:val="00211745"/>
    <w:rsid w:val="002179C9"/>
    <w:rsid w:val="00217EA2"/>
    <w:rsid w:val="00222343"/>
    <w:rsid w:val="00226FA6"/>
    <w:rsid w:val="00232D73"/>
    <w:rsid w:val="0023387D"/>
    <w:rsid w:val="00241E12"/>
    <w:rsid w:val="002607E6"/>
    <w:rsid w:val="00265601"/>
    <w:rsid w:val="00273BCA"/>
    <w:rsid w:val="00276118"/>
    <w:rsid w:val="00276F73"/>
    <w:rsid w:val="0029230B"/>
    <w:rsid w:val="002931A6"/>
    <w:rsid w:val="002A0A01"/>
    <w:rsid w:val="002A0ACB"/>
    <w:rsid w:val="002B4B8A"/>
    <w:rsid w:val="002B6E7F"/>
    <w:rsid w:val="002E58C0"/>
    <w:rsid w:val="002E5C5F"/>
    <w:rsid w:val="002E7D0E"/>
    <w:rsid w:val="00316E50"/>
    <w:rsid w:val="0032771F"/>
    <w:rsid w:val="00333F36"/>
    <w:rsid w:val="00343862"/>
    <w:rsid w:val="00346A1B"/>
    <w:rsid w:val="0035281B"/>
    <w:rsid w:val="00354E00"/>
    <w:rsid w:val="003559A6"/>
    <w:rsid w:val="00361903"/>
    <w:rsid w:val="00364CEA"/>
    <w:rsid w:val="0037048C"/>
    <w:rsid w:val="00380C7F"/>
    <w:rsid w:val="003B3BBC"/>
    <w:rsid w:val="003B5068"/>
    <w:rsid w:val="003C33E7"/>
    <w:rsid w:val="003C4FF6"/>
    <w:rsid w:val="003D6472"/>
    <w:rsid w:val="003F77D6"/>
    <w:rsid w:val="00406C59"/>
    <w:rsid w:val="004117CB"/>
    <w:rsid w:val="00431EED"/>
    <w:rsid w:val="00442925"/>
    <w:rsid w:val="004528D1"/>
    <w:rsid w:val="004553F5"/>
    <w:rsid w:val="00463268"/>
    <w:rsid w:val="004653F7"/>
    <w:rsid w:val="00471D8C"/>
    <w:rsid w:val="0048384C"/>
    <w:rsid w:val="00484113"/>
    <w:rsid w:val="00490393"/>
    <w:rsid w:val="00494C5F"/>
    <w:rsid w:val="004A24DB"/>
    <w:rsid w:val="004A306F"/>
    <w:rsid w:val="004A3519"/>
    <w:rsid w:val="004B3B8C"/>
    <w:rsid w:val="004B4FA0"/>
    <w:rsid w:val="004C4F04"/>
    <w:rsid w:val="004D1CF0"/>
    <w:rsid w:val="004D6179"/>
    <w:rsid w:val="004E0F53"/>
    <w:rsid w:val="004E522C"/>
    <w:rsid w:val="004E7203"/>
    <w:rsid w:val="004F09F2"/>
    <w:rsid w:val="004F5321"/>
    <w:rsid w:val="0050189E"/>
    <w:rsid w:val="0050678A"/>
    <w:rsid w:val="005123FD"/>
    <w:rsid w:val="005172C1"/>
    <w:rsid w:val="00520C28"/>
    <w:rsid w:val="00525828"/>
    <w:rsid w:val="0054265D"/>
    <w:rsid w:val="00545E42"/>
    <w:rsid w:val="00551DAB"/>
    <w:rsid w:val="00553BD9"/>
    <w:rsid w:val="00555974"/>
    <w:rsid w:val="00560B71"/>
    <w:rsid w:val="005667CF"/>
    <w:rsid w:val="00571650"/>
    <w:rsid w:val="00571E76"/>
    <w:rsid w:val="005755D8"/>
    <w:rsid w:val="00580D33"/>
    <w:rsid w:val="0058117B"/>
    <w:rsid w:val="00585E53"/>
    <w:rsid w:val="00586AEC"/>
    <w:rsid w:val="00594165"/>
    <w:rsid w:val="00594891"/>
    <w:rsid w:val="005C7C5C"/>
    <w:rsid w:val="005D322D"/>
    <w:rsid w:val="005D3B09"/>
    <w:rsid w:val="005D4F2F"/>
    <w:rsid w:val="005E1824"/>
    <w:rsid w:val="005E1AF4"/>
    <w:rsid w:val="005E1FAD"/>
    <w:rsid w:val="005F1BD9"/>
    <w:rsid w:val="005F4ABD"/>
    <w:rsid w:val="0060135E"/>
    <w:rsid w:val="00601678"/>
    <w:rsid w:val="00610C4E"/>
    <w:rsid w:val="00620235"/>
    <w:rsid w:val="00626B43"/>
    <w:rsid w:val="00630425"/>
    <w:rsid w:val="006304DA"/>
    <w:rsid w:val="00630D76"/>
    <w:rsid w:val="0063454A"/>
    <w:rsid w:val="006422DD"/>
    <w:rsid w:val="0064653D"/>
    <w:rsid w:val="00646AB1"/>
    <w:rsid w:val="00673AF5"/>
    <w:rsid w:val="00673B73"/>
    <w:rsid w:val="0067755B"/>
    <w:rsid w:val="00685B37"/>
    <w:rsid w:val="00693227"/>
    <w:rsid w:val="0069682A"/>
    <w:rsid w:val="00696F59"/>
    <w:rsid w:val="006A48C4"/>
    <w:rsid w:val="006D5238"/>
    <w:rsid w:val="006D574A"/>
    <w:rsid w:val="006E64A3"/>
    <w:rsid w:val="006F6070"/>
    <w:rsid w:val="0071029A"/>
    <w:rsid w:val="0071055B"/>
    <w:rsid w:val="00714BD5"/>
    <w:rsid w:val="00721589"/>
    <w:rsid w:val="00730240"/>
    <w:rsid w:val="00734FD2"/>
    <w:rsid w:val="00736D18"/>
    <w:rsid w:val="00741F65"/>
    <w:rsid w:val="00753415"/>
    <w:rsid w:val="007564AC"/>
    <w:rsid w:val="00774CA7"/>
    <w:rsid w:val="0078172D"/>
    <w:rsid w:val="0079190C"/>
    <w:rsid w:val="0079752F"/>
    <w:rsid w:val="007C5D88"/>
    <w:rsid w:val="007C6678"/>
    <w:rsid w:val="007D5CE6"/>
    <w:rsid w:val="007E1EBB"/>
    <w:rsid w:val="007E6C8F"/>
    <w:rsid w:val="007E7110"/>
    <w:rsid w:val="007F446F"/>
    <w:rsid w:val="007F5EF5"/>
    <w:rsid w:val="007F75AB"/>
    <w:rsid w:val="007F7F8D"/>
    <w:rsid w:val="008058FD"/>
    <w:rsid w:val="00807341"/>
    <w:rsid w:val="008075D3"/>
    <w:rsid w:val="008078E5"/>
    <w:rsid w:val="00807AB7"/>
    <w:rsid w:val="00811A21"/>
    <w:rsid w:val="00811FB6"/>
    <w:rsid w:val="00821FF9"/>
    <w:rsid w:val="008243C8"/>
    <w:rsid w:val="0083200B"/>
    <w:rsid w:val="00832503"/>
    <w:rsid w:val="008339D6"/>
    <w:rsid w:val="008361B5"/>
    <w:rsid w:val="00840911"/>
    <w:rsid w:val="00842DC9"/>
    <w:rsid w:val="00846820"/>
    <w:rsid w:val="0085113D"/>
    <w:rsid w:val="00857345"/>
    <w:rsid w:val="00861325"/>
    <w:rsid w:val="00862234"/>
    <w:rsid w:val="008720AC"/>
    <w:rsid w:val="00872A8B"/>
    <w:rsid w:val="00881475"/>
    <w:rsid w:val="00883926"/>
    <w:rsid w:val="00890B5E"/>
    <w:rsid w:val="008A45F9"/>
    <w:rsid w:val="008A7ED4"/>
    <w:rsid w:val="008B791F"/>
    <w:rsid w:val="008C2155"/>
    <w:rsid w:val="008C3060"/>
    <w:rsid w:val="008C4972"/>
    <w:rsid w:val="008C58DD"/>
    <w:rsid w:val="008C63B1"/>
    <w:rsid w:val="008C6A81"/>
    <w:rsid w:val="008D35D1"/>
    <w:rsid w:val="008D425C"/>
    <w:rsid w:val="008D5785"/>
    <w:rsid w:val="008E5A3C"/>
    <w:rsid w:val="008F2B86"/>
    <w:rsid w:val="008F4B0E"/>
    <w:rsid w:val="0090244F"/>
    <w:rsid w:val="009045BD"/>
    <w:rsid w:val="00905402"/>
    <w:rsid w:val="00913D94"/>
    <w:rsid w:val="00934FDC"/>
    <w:rsid w:val="00943639"/>
    <w:rsid w:val="009511E9"/>
    <w:rsid w:val="009524B4"/>
    <w:rsid w:val="0096195B"/>
    <w:rsid w:val="00965F99"/>
    <w:rsid w:val="009718A0"/>
    <w:rsid w:val="0097306D"/>
    <w:rsid w:val="00973B11"/>
    <w:rsid w:val="00973F43"/>
    <w:rsid w:val="00986EAF"/>
    <w:rsid w:val="00997D29"/>
    <w:rsid w:val="009A10F7"/>
    <w:rsid w:val="009A12DC"/>
    <w:rsid w:val="009A7280"/>
    <w:rsid w:val="009A76DD"/>
    <w:rsid w:val="009B014E"/>
    <w:rsid w:val="009B3345"/>
    <w:rsid w:val="009C158A"/>
    <w:rsid w:val="009C39D6"/>
    <w:rsid w:val="009C6802"/>
    <w:rsid w:val="009D2ED0"/>
    <w:rsid w:val="009D46FF"/>
    <w:rsid w:val="009E6F14"/>
    <w:rsid w:val="009F1F06"/>
    <w:rsid w:val="009F324E"/>
    <w:rsid w:val="00A00D69"/>
    <w:rsid w:val="00A02B7A"/>
    <w:rsid w:val="00A12EE2"/>
    <w:rsid w:val="00A24B0F"/>
    <w:rsid w:val="00A32F89"/>
    <w:rsid w:val="00A41F41"/>
    <w:rsid w:val="00A45584"/>
    <w:rsid w:val="00A530DA"/>
    <w:rsid w:val="00A57CD2"/>
    <w:rsid w:val="00A767C5"/>
    <w:rsid w:val="00A76E16"/>
    <w:rsid w:val="00A8796F"/>
    <w:rsid w:val="00A9091B"/>
    <w:rsid w:val="00A920A3"/>
    <w:rsid w:val="00A947BF"/>
    <w:rsid w:val="00A97EDE"/>
    <w:rsid w:val="00AA3FFB"/>
    <w:rsid w:val="00AA552F"/>
    <w:rsid w:val="00AA5D84"/>
    <w:rsid w:val="00AA789C"/>
    <w:rsid w:val="00AB1303"/>
    <w:rsid w:val="00AB144B"/>
    <w:rsid w:val="00AB26D7"/>
    <w:rsid w:val="00AB4AA6"/>
    <w:rsid w:val="00AC1507"/>
    <w:rsid w:val="00AC3F48"/>
    <w:rsid w:val="00AC57FA"/>
    <w:rsid w:val="00AD110E"/>
    <w:rsid w:val="00AD4E0C"/>
    <w:rsid w:val="00AD7C92"/>
    <w:rsid w:val="00B013F9"/>
    <w:rsid w:val="00B05759"/>
    <w:rsid w:val="00B13C53"/>
    <w:rsid w:val="00B15C11"/>
    <w:rsid w:val="00B25125"/>
    <w:rsid w:val="00B36186"/>
    <w:rsid w:val="00B36E75"/>
    <w:rsid w:val="00B5136E"/>
    <w:rsid w:val="00B557A8"/>
    <w:rsid w:val="00B633A4"/>
    <w:rsid w:val="00B7029D"/>
    <w:rsid w:val="00B73FD1"/>
    <w:rsid w:val="00B7610E"/>
    <w:rsid w:val="00B81AE6"/>
    <w:rsid w:val="00B82147"/>
    <w:rsid w:val="00B87B95"/>
    <w:rsid w:val="00B958DF"/>
    <w:rsid w:val="00B96954"/>
    <w:rsid w:val="00BB55C0"/>
    <w:rsid w:val="00BE56AF"/>
    <w:rsid w:val="00BF32C9"/>
    <w:rsid w:val="00C00B5C"/>
    <w:rsid w:val="00C11F95"/>
    <w:rsid w:val="00C14C4F"/>
    <w:rsid w:val="00C157FE"/>
    <w:rsid w:val="00C22B31"/>
    <w:rsid w:val="00C23B3F"/>
    <w:rsid w:val="00C3283C"/>
    <w:rsid w:val="00C35D2A"/>
    <w:rsid w:val="00C53133"/>
    <w:rsid w:val="00C54A90"/>
    <w:rsid w:val="00C568D4"/>
    <w:rsid w:val="00C604F9"/>
    <w:rsid w:val="00C63F89"/>
    <w:rsid w:val="00C64320"/>
    <w:rsid w:val="00C65031"/>
    <w:rsid w:val="00C678A5"/>
    <w:rsid w:val="00C71366"/>
    <w:rsid w:val="00C8039B"/>
    <w:rsid w:val="00CA43D1"/>
    <w:rsid w:val="00CB1201"/>
    <w:rsid w:val="00CB22AE"/>
    <w:rsid w:val="00CB22D5"/>
    <w:rsid w:val="00CC0EF9"/>
    <w:rsid w:val="00CD3337"/>
    <w:rsid w:val="00CE397B"/>
    <w:rsid w:val="00CE6DA0"/>
    <w:rsid w:val="00CE7D8E"/>
    <w:rsid w:val="00CF03FC"/>
    <w:rsid w:val="00CF0E4F"/>
    <w:rsid w:val="00D21A39"/>
    <w:rsid w:val="00D24420"/>
    <w:rsid w:val="00D349E0"/>
    <w:rsid w:val="00D36FDF"/>
    <w:rsid w:val="00D41F6A"/>
    <w:rsid w:val="00D43BFB"/>
    <w:rsid w:val="00D55781"/>
    <w:rsid w:val="00D70050"/>
    <w:rsid w:val="00D9328F"/>
    <w:rsid w:val="00D96941"/>
    <w:rsid w:val="00DA61EE"/>
    <w:rsid w:val="00DB1BF2"/>
    <w:rsid w:val="00DB250E"/>
    <w:rsid w:val="00DC0495"/>
    <w:rsid w:val="00DC09F6"/>
    <w:rsid w:val="00DC23BA"/>
    <w:rsid w:val="00DC44F3"/>
    <w:rsid w:val="00DC50EF"/>
    <w:rsid w:val="00DC726C"/>
    <w:rsid w:val="00DC77E4"/>
    <w:rsid w:val="00DD383F"/>
    <w:rsid w:val="00DE3840"/>
    <w:rsid w:val="00DE4080"/>
    <w:rsid w:val="00DE5AC7"/>
    <w:rsid w:val="00DF3D13"/>
    <w:rsid w:val="00DF4B5E"/>
    <w:rsid w:val="00E0289E"/>
    <w:rsid w:val="00E03B51"/>
    <w:rsid w:val="00E1056D"/>
    <w:rsid w:val="00E12463"/>
    <w:rsid w:val="00E21157"/>
    <w:rsid w:val="00E240F4"/>
    <w:rsid w:val="00E24A31"/>
    <w:rsid w:val="00E40556"/>
    <w:rsid w:val="00E43E1B"/>
    <w:rsid w:val="00E55DD4"/>
    <w:rsid w:val="00E62433"/>
    <w:rsid w:val="00E63067"/>
    <w:rsid w:val="00E63348"/>
    <w:rsid w:val="00E63D73"/>
    <w:rsid w:val="00E72B7E"/>
    <w:rsid w:val="00E75768"/>
    <w:rsid w:val="00E77349"/>
    <w:rsid w:val="00E77727"/>
    <w:rsid w:val="00E844C1"/>
    <w:rsid w:val="00EA473E"/>
    <w:rsid w:val="00EB440E"/>
    <w:rsid w:val="00EB4C0B"/>
    <w:rsid w:val="00EC3D1F"/>
    <w:rsid w:val="00ED015B"/>
    <w:rsid w:val="00ED1454"/>
    <w:rsid w:val="00EE7BED"/>
    <w:rsid w:val="00F07BB7"/>
    <w:rsid w:val="00F11154"/>
    <w:rsid w:val="00F14D6E"/>
    <w:rsid w:val="00F236B8"/>
    <w:rsid w:val="00F5197C"/>
    <w:rsid w:val="00F6072B"/>
    <w:rsid w:val="00F758C7"/>
    <w:rsid w:val="00F91E2D"/>
    <w:rsid w:val="00F936E1"/>
    <w:rsid w:val="00FA1C9E"/>
    <w:rsid w:val="00FB0403"/>
    <w:rsid w:val="00FC6A6F"/>
    <w:rsid w:val="00FD7C04"/>
    <w:rsid w:val="00FE6FA5"/>
    <w:rsid w:val="00FE728A"/>
    <w:rsid w:val="366FF49C"/>
    <w:rsid w:val="46CA169B"/>
    <w:rsid w:val="5FD95740"/>
    <w:rsid w:val="61D012DB"/>
    <w:rsid w:val="6382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3C91C"/>
  <w15:chartTrackingRefBased/>
  <w15:docId w15:val="{461EAE79-F3E2-43C1-B97E-DAAC5E39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Pr>
      <w:kern w:val="2"/>
      <w:sz w:val="18"/>
      <w:szCs w:val="18"/>
    </w:rPr>
  </w:style>
  <w:style w:type="character" w:styleId="a6">
    <w:name w:val="Strong"/>
    <w:uiPriority w:val="22"/>
    <w:qFormat/>
    <w:rPr>
      <w:b/>
      <w:bCs/>
    </w:rPr>
  </w:style>
  <w:style w:type="character" w:styleId="a7">
    <w:name w:val="page number"/>
  </w:style>
  <w:style w:type="character" w:styleId="a8">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cai</dc:creator>
  <cp:keywords/>
  <dc:description/>
  <cp:lastModifiedBy>单田雨</cp:lastModifiedBy>
  <cp:revision>4</cp:revision>
  <dcterms:created xsi:type="dcterms:W3CDTF">2026-03-02T07:54:00Z</dcterms:created>
  <dcterms:modified xsi:type="dcterms:W3CDTF">2026-03-02T07:55:00Z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EF761BFD62A77646F5F2EE656A75603A_43</vt:lpwstr>
  </property>
</Properties>
</file>